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37" w:rsidRPr="005749E7" w:rsidRDefault="00AE2E37" w:rsidP="00AE2E37">
      <w:pPr>
        <w:ind w:firstLine="180"/>
        <w:jc w:val="both"/>
        <w:rPr>
          <w:b/>
          <w:sz w:val="26"/>
          <w:szCs w:val="26"/>
        </w:rPr>
      </w:pPr>
      <w:r w:rsidRPr="005749E7">
        <w:rPr>
          <w:b/>
          <w:sz w:val="26"/>
          <w:szCs w:val="26"/>
        </w:rPr>
        <w:t xml:space="preserve">CHƯƠNG II - Bài 2 </w:t>
      </w:r>
    </w:p>
    <w:p w:rsidR="00AE2E37" w:rsidRPr="005749E7" w:rsidRDefault="00AE2E37" w:rsidP="00AE2E37">
      <w:pPr>
        <w:pBdr>
          <w:top w:val="single" w:sz="4" w:space="1" w:color="auto"/>
          <w:left w:val="single" w:sz="4" w:space="4" w:color="auto"/>
          <w:bottom w:val="single" w:sz="4" w:space="1" w:color="auto"/>
          <w:right w:val="single" w:sz="4" w:space="4" w:color="auto"/>
        </w:pBdr>
        <w:ind w:firstLine="180"/>
        <w:jc w:val="center"/>
        <w:rPr>
          <w:b/>
          <w:sz w:val="26"/>
          <w:szCs w:val="26"/>
        </w:rPr>
      </w:pPr>
      <w:r w:rsidRPr="005749E7">
        <w:rPr>
          <w:b/>
          <w:sz w:val="26"/>
          <w:szCs w:val="26"/>
        </w:rPr>
        <w:t>LIÊN XÔ VÀ CÁC NƯỚC ĐÔNG ÂU (1945 – 1991)</w:t>
      </w:r>
    </w:p>
    <w:p w:rsidR="00AE2E37" w:rsidRPr="005749E7" w:rsidRDefault="00AE2E37" w:rsidP="00AE2E37">
      <w:pPr>
        <w:pBdr>
          <w:top w:val="single" w:sz="4" w:space="1" w:color="auto"/>
          <w:left w:val="single" w:sz="4" w:space="4" w:color="auto"/>
          <w:bottom w:val="single" w:sz="4" w:space="1" w:color="auto"/>
          <w:right w:val="single" w:sz="4" w:space="4" w:color="auto"/>
        </w:pBdr>
        <w:ind w:firstLine="180"/>
        <w:jc w:val="center"/>
        <w:rPr>
          <w:b/>
          <w:sz w:val="26"/>
          <w:szCs w:val="26"/>
        </w:rPr>
      </w:pPr>
      <w:r w:rsidRPr="005749E7">
        <w:rPr>
          <w:b/>
          <w:sz w:val="26"/>
          <w:szCs w:val="26"/>
        </w:rPr>
        <w:t>LIÊN BANG NGA (1991 – 2000)</w:t>
      </w:r>
    </w:p>
    <w:p w:rsidR="00AE2E37" w:rsidRPr="005749E7" w:rsidRDefault="00AE2E37" w:rsidP="00AE2E37">
      <w:pPr>
        <w:ind w:firstLine="180"/>
        <w:jc w:val="both"/>
        <w:rPr>
          <w:b/>
          <w:sz w:val="26"/>
          <w:szCs w:val="26"/>
          <w:u w:val="single"/>
        </w:rPr>
      </w:pPr>
    </w:p>
    <w:p w:rsidR="00AE2E37" w:rsidRPr="005749E7" w:rsidRDefault="00AE2E37" w:rsidP="00AE2E37">
      <w:pPr>
        <w:ind w:firstLine="180"/>
        <w:jc w:val="both"/>
        <w:rPr>
          <w:b/>
          <w:sz w:val="26"/>
          <w:szCs w:val="26"/>
          <w:u w:val="single"/>
        </w:rPr>
      </w:pPr>
      <w:r w:rsidRPr="005749E7">
        <w:rPr>
          <w:b/>
          <w:sz w:val="26"/>
          <w:szCs w:val="26"/>
          <w:u w:val="single"/>
        </w:rPr>
        <w:t>I. LIÊN XÔ TỪ 1945 ĐẾN GIỮA NHỮNG NĂM 70</w:t>
      </w:r>
    </w:p>
    <w:p w:rsidR="00AE2E37" w:rsidRPr="005749E7" w:rsidRDefault="00AE2E37" w:rsidP="00AE2E37">
      <w:pPr>
        <w:ind w:firstLine="180"/>
        <w:jc w:val="both"/>
        <w:rPr>
          <w:b/>
          <w:i/>
          <w:sz w:val="26"/>
          <w:szCs w:val="26"/>
        </w:rPr>
      </w:pPr>
      <w:r w:rsidRPr="005749E7">
        <w:rPr>
          <w:b/>
          <w:i/>
          <w:sz w:val="26"/>
          <w:szCs w:val="26"/>
          <w:u w:val="single"/>
        </w:rPr>
        <w:t>1. Liên Xô từ 1945 - 1950</w:t>
      </w:r>
    </w:p>
    <w:p w:rsidR="00AE2E37" w:rsidRPr="005749E7" w:rsidRDefault="00AE2E37" w:rsidP="00AE2E37">
      <w:pPr>
        <w:ind w:firstLine="180"/>
        <w:jc w:val="both"/>
        <w:rPr>
          <w:sz w:val="26"/>
          <w:szCs w:val="26"/>
        </w:rPr>
      </w:pPr>
      <w:r w:rsidRPr="005749E7">
        <w:rPr>
          <w:sz w:val="26"/>
          <w:szCs w:val="26"/>
        </w:rPr>
        <w:t>- Bị tổn thất nặng do Chiến tranh thế giới thứ hai.</w:t>
      </w:r>
    </w:p>
    <w:p w:rsidR="00AE2E37" w:rsidRPr="005749E7" w:rsidRDefault="00AE2E37" w:rsidP="00AE2E37">
      <w:pPr>
        <w:ind w:firstLine="180"/>
        <w:jc w:val="both"/>
        <w:rPr>
          <w:sz w:val="26"/>
          <w:szCs w:val="26"/>
        </w:rPr>
      </w:pPr>
      <w:r w:rsidRPr="005749E7">
        <w:rPr>
          <w:sz w:val="26"/>
          <w:szCs w:val="26"/>
        </w:rPr>
        <w:t>-  Các nước tư bản bao vây kinh tế, cô lập chính trị.</w:t>
      </w:r>
    </w:p>
    <w:p w:rsidR="00AE2E37" w:rsidRPr="005749E7" w:rsidRDefault="00AE2E37" w:rsidP="00AE2E37">
      <w:pPr>
        <w:ind w:firstLine="180"/>
        <w:jc w:val="both"/>
        <w:rPr>
          <w:sz w:val="26"/>
          <w:szCs w:val="26"/>
        </w:rPr>
      </w:pPr>
      <w:r w:rsidRPr="005749E7">
        <w:rPr>
          <w:sz w:val="26"/>
          <w:szCs w:val="26"/>
        </w:rPr>
        <w:t>- Phải tự lực tự cường khôi phục kinh tế, củng cố quốc phòng.</w:t>
      </w:r>
    </w:p>
    <w:p w:rsidR="00AE2E37" w:rsidRPr="005749E7" w:rsidRDefault="00AE2E37" w:rsidP="00AE2E37">
      <w:pPr>
        <w:ind w:firstLine="180"/>
        <w:jc w:val="both"/>
        <w:rPr>
          <w:sz w:val="26"/>
          <w:szCs w:val="26"/>
        </w:rPr>
      </w:pPr>
      <w:r w:rsidRPr="005749E7">
        <w:rPr>
          <w:sz w:val="26"/>
          <w:szCs w:val="26"/>
        </w:rPr>
        <w:t>- Hoàn thành kế hoạch 5 năm khôi phục kinh tế trong 4 năm 3 tháng. Năm 1950, sản lượng công nghiệp tăng 73%, nông nghiệp đạt mức trước chiến tranh.</w:t>
      </w:r>
    </w:p>
    <w:p w:rsidR="00AE2E37" w:rsidRPr="005749E7" w:rsidRDefault="00AE2E37" w:rsidP="00AE2E37">
      <w:pPr>
        <w:ind w:firstLine="180"/>
        <w:jc w:val="both"/>
        <w:rPr>
          <w:i/>
          <w:sz w:val="26"/>
          <w:szCs w:val="26"/>
        </w:rPr>
      </w:pPr>
      <w:r w:rsidRPr="005749E7">
        <w:rPr>
          <w:sz w:val="26"/>
          <w:szCs w:val="26"/>
        </w:rPr>
        <w:t>- Năm 1949 chế tạo thành công bom nguyên tử.</w:t>
      </w:r>
    </w:p>
    <w:p w:rsidR="00AE2E37" w:rsidRPr="005749E7" w:rsidRDefault="00AE2E37" w:rsidP="00AE2E37">
      <w:pPr>
        <w:ind w:firstLine="180"/>
        <w:jc w:val="both"/>
        <w:rPr>
          <w:b/>
          <w:i/>
          <w:sz w:val="26"/>
          <w:szCs w:val="26"/>
          <w:u w:val="single"/>
        </w:rPr>
      </w:pPr>
      <w:r w:rsidRPr="005749E7">
        <w:rPr>
          <w:b/>
          <w:i/>
          <w:sz w:val="26"/>
          <w:szCs w:val="26"/>
          <w:u w:val="single"/>
        </w:rPr>
        <w:t>2. Liên Xô từ 1950 đến giữa những năm 70</w:t>
      </w:r>
    </w:p>
    <w:p w:rsidR="00AE2E37" w:rsidRPr="005749E7" w:rsidRDefault="00AE2E37" w:rsidP="00AE2E37">
      <w:pPr>
        <w:ind w:firstLine="180"/>
        <w:jc w:val="both"/>
        <w:rPr>
          <w:sz w:val="26"/>
          <w:szCs w:val="26"/>
        </w:rPr>
      </w:pPr>
      <w:r w:rsidRPr="005749E7">
        <w:rPr>
          <w:sz w:val="26"/>
          <w:szCs w:val="26"/>
        </w:rPr>
        <w:t xml:space="preserve">- </w:t>
      </w:r>
      <w:r w:rsidRPr="005749E7">
        <w:rPr>
          <w:b/>
          <w:i/>
          <w:sz w:val="26"/>
          <w:szCs w:val="26"/>
        </w:rPr>
        <w:t>Công nghiệp</w:t>
      </w:r>
      <w:r w:rsidRPr="005749E7">
        <w:rPr>
          <w:sz w:val="26"/>
          <w:szCs w:val="26"/>
        </w:rPr>
        <w:t>: là cường quốc công nghiệp thứ hai thế giới, đi đầu trong công nghiệp vũ trụ, công nghiệp điện hạt nhân…</w:t>
      </w:r>
    </w:p>
    <w:p w:rsidR="00AE2E37" w:rsidRPr="005749E7" w:rsidRDefault="00AE2E37" w:rsidP="00AE2E37">
      <w:pPr>
        <w:ind w:firstLine="180"/>
        <w:jc w:val="both"/>
        <w:rPr>
          <w:sz w:val="26"/>
          <w:szCs w:val="26"/>
        </w:rPr>
      </w:pPr>
      <w:r w:rsidRPr="005749E7">
        <w:rPr>
          <w:sz w:val="26"/>
          <w:szCs w:val="26"/>
        </w:rPr>
        <w:t xml:space="preserve">- </w:t>
      </w:r>
      <w:r w:rsidRPr="005749E7">
        <w:rPr>
          <w:b/>
          <w:i/>
          <w:sz w:val="26"/>
          <w:szCs w:val="26"/>
        </w:rPr>
        <w:t>Nông nghiệp</w:t>
      </w:r>
      <w:r w:rsidRPr="005749E7">
        <w:rPr>
          <w:sz w:val="26"/>
          <w:szCs w:val="26"/>
        </w:rPr>
        <w:t>: sản lượng tăng trung bình hàng năm 16%.</w:t>
      </w:r>
    </w:p>
    <w:p w:rsidR="00AE2E37" w:rsidRPr="005749E7" w:rsidRDefault="00AE2E37" w:rsidP="00AE2E37">
      <w:pPr>
        <w:ind w:firstLine="180"/>
        <w:jc w:val="both"/>
        <w:rPr>
          <w:sz w:val="26"/>
          <w:szCs w:val="26"/>
        </w:rPr>
      </w:pPr>
      <w:r w:rsidRPr="005749E7">
        <w:rPr>
          <w:sz w:val="26"/>
          <w:szCs w:val="26"/>
        </w:rPr>
        <w:t xml:space="preserve">- </w:t>
      </w:r>
      <w:r w:rsidRPr="005749E7">
        <w:rPr>
          <w:b/>
          <w:i/>
          <w:sz w:val="26"/>
          <w:szCs w:val="26"/>
        </w:rPr>
        <w:t>Khoa học kỹ thuật</w:t>
      </w:r>
      <w:r w:rsidRPr="005749E7">
        <w:rPr>
          <w:sz w:val="26"/>
          <w:szCs w:val="26"/>
        </w:rPr>
        <w:t xml:space="preserve">: </w:t>
      </w:r>
    </w:p>
    <w:p w:rsidR="00AE2E37" w:rsidRPr="005749E7" w:rsidRDefault="00AE2E37" w:rsidP="00AE2E37">
      <w:pPr>
        <w:ind w:firstLine="180"/>
        <w:jc w:val="both"/>
        <w:rPr>
          <w:sz w:val="26"/>
          <w:szCs w:val="26"/>
        </w:rPr>
      </w:pPr>
      <w:r w:rsidRPr="005749E7">
        <w:rPr>
          <w:sz w:val="26"/>
          <w:szCs w:val="26"/>
        </w:rPr>
        <w:t xml:space="preserve">+ Năm 1957, phóng vệ tinh nhân tạo. </w:t>
      </w:r>
    </w:p>
    <w:p w:rsidR="00AE2E37" w:rsidRPr="005749E7" w:rsidRDefault="00AE2E37" w:rsidP="00AE2E37">
      <w:pPr>
        <w:ind w:firstLine="180"/>
        <w:jc w:val="both"/>
        <w:rPr>
          <w:sz w:val="26"/>
          <w:szCs w:val="26"/>
        </w:rPr>
      </w:pPr>
      <w:r w:rsidRPr="005749E7">
        <w:rPr>
          <w:sz w:val="26"/>
          <w:szCs w:val="26"/>
        </w:rPr>
        <w:t xml:space="preserve">+ Năm 1961, phóng tàu vũ trụ </w:t>
      </w:r>
      <w:r w:rsidRPr="005749E7">
        <w:rPr>
          <w:i/>
          <w:sz w:val="26"/>
          <w:szCs w:val="26"/>
        </w:rPr>
        <w:t>đưa nhà du hành Gagarin bay vòng quanh Trái đất,</w:t>
      </w:r>
      <w:r w:rsidRPr="005749E7">
        <w:rPr>
          <w:sz w:val="26"/>
          <w:szCs w:val="26"/>
        </w:rPr>
        <w:t xml:space="preserve"> </w:t>
      </w:r>
      <w:r w:rsidRPr="005749E7">
        <w:rPr>
          <w:i/>
          <w:sz w:val="26"/>
          <w:szCs w:val="26"/>
        </w:rPr>
        <w:t>mở đầu kỷ nguyên chinh phục vũ trụ của Làoài ngoài</w:t>
      </w:r>
      <w:r w:rsidRPr="005749E7">
        <w:rPr>
          <w:sz w:val="26"/>
          <w:szCs w:val="26"/>
        </w:rPr>
        <w:t>.</w:t>
      </w:r>
    </w:p>
    <w:p w:rsidR="00AE2E37" w:rsidRPr="005749E7" w:rsidRDefault="00AE2E37" w:rsidP="00AE2E37">
      <w:pPr>
        <w:ind w:firstLine="180"/>
        <w:jc w:val="both"/>
        <w:rPr>
          <w:sz w:val="26"/>
          <w:szCs w:val="26"/>
        </w:rPr>
      </w:pPr>
      <w:r w:rsidRPr="005749E7">
        <w:rPr>
          <w:sz w:val="26"/>
          <w:szCs w:val="26"/>
        </w:rPr>
        <w:t xml:space="preserve">- </w:t>
      </w:r>
      <w:r w:rsidRPr="005749E7">
        <w:rPr>
          <w:b/>
          <w:i/>
          <w:sz w:val="26"/>
          <w:szCs w:val="26"/>
        </w:rPr>
        <w:t>Xã hội</w:t>
      </w:r>
      <w:r w:rsidRPr="005749E7">
        <w:rPr>
          <w:sz w:val="26"/>
          <w:szCs w:val="26"/>
        </w:rPr>
        <w:t>: chính trị ổn định, trình độ học vấn của người dân được nâng cao (3/4 số dân có trình độ trung học và đại học).</w:t>
      </w:r>
    </w:p>
    <w:p w:rsidR="00AE2E37" w:rsidRPr="005749E7" w:rsidRDefault="00AE2E37" w:rsidP="00AE2E37">
      <w:pPr>
        <w:ind w:firstLine="180"/>
        <w:jc w:val="both"/>
        <w:rPr>
          <w:i/>
          <w:sz w:val="26"/>
          <w:szCs w:val="26"/>
        </w:rPr>
      </w:pPr>
      <w:r w:rsidRPr="005749E7">
        <w:rPr>
          <w:b/>
          <w:bCs/>
          <w:i/>
          <w:sz w:val="26"/>
          <w:szCs w:val="26"/>
        </w:rPr>
        <w:t>3. Đối ngoại</w:t>
      </w:r>
      <w:r w:rsidRPr="005749E7">
        <w:rPr>
          <w:i/>
          <w:sz w:val="26"/>
          <w:szCs w:val="26"/>
        </w:rPr>
        <w:t>: duy trì hòa bình,</w:t>
      </w:r>
      <w:r w:rsidRPr="005749E7">
        <w:rPr>
          <w:sz w:val="26"/>
          <w:szCs w:val="26"/>
        </w:rPr>
        <w:t xml:space="preserve"> </w:t>
      </w:r>
      <w:r w:rsidRPr="005749E7">
        <w:rPr>
          <w:i/>
          <w:sz w:val="26"/>
          <w:szCs w:val="26"/>
        </w:rPr>
        <w:t>ủng hộ phong trào giải phóng dân tộc, giúp các nước XHCN.</w:t>
      </w:r>
    </w:p>
    <w:p w:rsidR="00AE2E37" w:rsidRPr="005749E7" w:rsidRDefault="00AE2E37" w:rsidP="00AE2E37">
      <w:pPr>
        <w:ind w:firstLine="180"/>
        <w:contextualSpacing/>
        <w:jc w:val="both"/>
        <w:rPr>
          <w:b/>
          <w:i/>
          <w:sz w:val="26"/>
          <w:szCs w:val="26"/>
          <w:u w:val="single"/>
        </w:rPr>
      </w:pPr>
      <w:r w:rsidRPr="005749E7">
        <w:rPr>
          <w:b/>
          <w:i/>
          <w:sz w:val="26"/>
          <w:szCs w:val="26"/>
        </w:rPr>
        <w:t xml:space="preserve">4. </w:t>
      </w:r>
      <w:r w:rsidRPr="005749E7">
        <w:rPr>
          <w:b/>
          <w:i/>
          <w:sz w:val="26"/>
          <w:szCs w:val="26"/>
          <w:u w:val="single"/>
        </w:rPr>
        <w:t>Ý nghĩa:</w:t>
      </w:r>
    </w:p>
    <w:p w:rsidR="00AE2E37" w:rsidRPr="005749E7" w:rsidRDefault="00AE2E37" w:rsidP="00AE2E37">
      <w:pPr>
        <w:ind w:firstLine="180"/>
        <w:contextualSpacing/>
        <w:jc w:val="both"/>
        <w:rPr>
          <w:sz w:val="26"/>
          <w:szCs w:val="26"/>
        </w:rPr>
      </w:pPr>
      <w:r w:rsidRPr="005749E7">
        <w:rPr>
          <w:sz w:val="26"/>
          <w:szCs w:val="26"/>
        </w:rPr>
        <w:t xml:space="preserve">- Thể hiện </w:t>
      </w:r>
      <w:r w:rsidRPr="005749E7">
        <w:rPr>
          <w:i/>
          <w:sz w:val="26"/>
          <w:szCs w:val="26"/>
        </w:rPr>
        <w:t>tính ưu việt của chủ nghĩa xã hội</w:t>
      </w:r>
      <w:r w:rsidRPr="005749E7">
        <w:rPr>
          <w:sz w:val="26"/>
          <w:szCs w:val="26"/>
        </w:rPr>
        <w:t xml:space="preserve"> về mọi mặt.</w:t>
      </w:r>
    </w:p>
    <w:p w:rsidR="00AE2E37" w:rsidRPr="005749E7" w:rsidRDefault="00AE2E37" w:rsidP="00AE2E37">
      <w:pPr>
        <w:ind w:firstLine="180"/>
        <w:contextualSpacing/>
        <w:jc w:val="both"/>
        <w:rPr>
          <w:sz w:val="26"/>
          <w:szCs w:val="26"/>
        </w:rPr>
      </w:pPr>
      <w:r w:rsidRPr="005749E7">
        <w:rPr>
          <w:sz w:val="26"/>
          <w:szCs w:val="26"/>
        </w:rPr>
        <w:t>- L chỗ dựa cho phong tro hồ bình v cách mạng thế giới.</w:t>
      </w:r>
    </w:p>
    <w:p w:rsidR="00AE2E37" w:rsidRPr="005749E7" w:rsidRDefault="00AE2E37" w:rsidP="00AE2E37">
      <w:pPr>
        <w:ind w:firstLine="180"/>
        <w:contextualSpacing/>
        <w:jc w:val="both"/>
        <w:rPr>
          <w:sz w:val="26"/>
          <w:szCs w:val="26"/>
        </w:rPr>
      </w:pPr>
      <w:r w:rsidRPr="005749E7">
        <w:rPr>
          <w:sz w:val="26"/>
          <w:szCs w:val="26"/>
        </w:rPr>
        <w:t>-  Làm đảo lộn chiến lược toàn cầu của Mỹ.</w:t>
      </w:r>
    </w:p>
    <w:p w:rsidR="00AE2E37" w:rsidRPr="005749E7" w:rsidRDefault="00AE2E37" w:rsidP="00AE2E37">
      <w:pPr>
        <w:ind w:firstLine="180"/>
        <w:jc w:val="both"/>
        <w:rPr>
          <w:b/>
          <w:sz w:val="26"/>
          <w:szCs w:val="26"/>
          <w:u w:val="single"/>
        </w:rPr>
      </w:pPr>
    </w:p>
    <w:p w:rsidR="00AE2E37" w:rsidRPr="005749E7" w:rsidRDefault="00AE2E37" w:rsidP="00AE2E37">
      <w:pPr>
        <w:ind w:firstLine="180"/>
        <w:jc w:val="both"/>
        <w:rPr>
          <w:b/>
          <w:sz w:val="26"/>
          <w:szCs w:val="26"/>
          <w:u w:val="single"/>
        </w:rPr>
      </w:pPr>
      <w:r w:rsidRPr="005749E7">
        <w:rPr>
          <w:b/>
          <w:sz w:val="26"/>
          <w:szCs w:val="26"/>
          <w:u w:val="single"/>
        </w:rPr>
        <w:t>II. NGUYÊN NHÂN SỤP ĐỔ CỦA CHẾ ĐỘ XHCN Ở LIÊN XÔ VÀ ĐÔNG ÂU.</w:t>
      </w:r>
    </w:p>
    <w:p w:rsidR="00AE2E37" w:rsidRPr="005749E7" w:rsidRDefault="00AE2E37" w:rsidP="00AE2E37">
      <w:pPr>
        <w:ind w:firstLine="180"/>
        <w:jc w:val="both"/>
        <w:rPr>
          <w:b/>
          <w:i/>
          <w:sz w:val="26"/>
          <w:szCs w:val="26"/>
        </w:rPr>
      </w:pPr>
      <w:r w:rsidRPr="005749E7">
        <w:rPr>
          <w:sz w:val="26"/>
          <w:szCs w:val="26"/>
        </w:rPr>
        <w:t xml:space="preserve">- </w:t>
      </w:r>
      <w:r w:rsidRPr="005749E7">
        <w:rPr>
          <w:b/>
          <w:i/>
          <w:sz w:val="26"/>
          <w:szCs w:val="26"/>
        </w:rPr>
        <w:t>Đã xây dựng mô hình chủ nghĩa xã hội không phù hợp với quy luật khách quan, đường lối chủ quan, duy ý chí, quan liêu bao cấp không theo quy luật của cơ chế thị trường làm sản xuất đình trệ, đời sống nhân dân không được cải thiện. Về xã hội thì thiếu dân chủ, thiếu công bằng, tham nhũng… làm nhân dân bất mãn.</w:t>
      </w:r>
    </w:p>
    <w:p w:rsidR="00AE2E37" w:rsidRPr="005749E7" w:rsidRDefault="00AE2E37" w:rsidP="00AE2E37">
      <w:pPr>
        <w:ind w:firstLine="180"/>
        <w:jc w:val="both"/>
        <w:rPr>
          <w:sz w:val="26"/>
          <w:szCs w:val="26"/>
        </w:rPr>
      </w:pPr>
      <w:r w:rsidRPr="005749E7">
        <w:rPr>
          <w:sz w:val="26"/>
          <w:szCs w:val="26"/>
        </w:rPr>
        <w:t>- Không bắt kịp bước phát triển của khoa học kỹ thuật tiên tiến, dẫn đến khủng hoảng kinh tế – xã hội.</w:t>
      </w:r>
    </w:p>
    <w:p w:rsidR="00AE2E37" w:rsidRPr="005749E7" w:rsidRDefault="00AE2E37" w:rsidP="00AE2E37">
      <w:pPr>
        <w:ind w:firstLine="180"/>
        <w:jc w:val="both"/>
        <w:rPr>
          <w:sz w:val="26"/>
          <w:szCs w:val="26"/>
        </w:rPr>
      </w:pPr>
      <w:r w:rsidRPr="005749E7">
        <w:rPr>
          <w:sz w:val="26"/>
          <w:szCs w:val="26"/>
        </w:rPr>
        <w:t>- Phạm phải nhiều sai lầm trong cải tổ làm khủng hoảng thêm trầm trọng.</w:t>
      </w:r>
    </w:p>
    <w:p w:rsidR="00AE2E37" w:rsidRPr="005749E7" w:rsidRDefault="00AE2E37" w:rsidP="00AE2E37">
      <w:pPr>
        <w:ind w:firstLine="180"/>
        <w:jc w:val="both"/>
        <w:rPr>
          <w:sz w:val="26"/>
          <w:szCs w:val="26"/>
        </w:rPr>
      </w:pPr>
      <w:r w:rsidRPr="005749E7">
        <w:rPr>
          <w:sz w:val="26"/>
          <w:szCs w:val="26"/>
        </w:rPr>
        <w:t>- Sự chống phá của các thế lực thù địch ở trong và ngoài nước.</w:t>
      </w:r>
    </w:p>
    <w:p w:rsidR="00AE2E37" w:rsidRPr="005749E7" w:rsidRDefault="00AE2E37" w:rsidP="00AE2E37">
      <w:pPr>
        <w:ind w:firstLine="180"/>
        <w:jc w:val="both"/>
        <w:rPr>
          <w:i/>
          <w:snapToGrid w:val="0"/>
          <w:sz w:val="26"/>
          <w:szCs w:val="26"/>
        </w:rPr>
      </w:pPr>
      <w:r w:rsidRPr="005749E7">
        <w:rPr>
          <w:i/>
          <w:snapToGrid w:val="0"/>
          <w:sz w:val="26"/>
          <w:szCs w:val="26"/>
        </w:rPr>
        <w:t xml:space="preserve">   </w:t>
      </w:r>
      <w:r w:rsidRPr="005749E7">
        <w:rPr>
          <w:b/>
          <w:bCs/>
          <w:i/>
          <w:snapToGrid w:val="0"/>
          <w:sz w:val="26"/>
          <w:szCs w:val="26"/>
        </w:rPr>
        <w:t>→</w:t>
      </w:r>
      <w:r w:rsidRPr="005749E7">
        <w:rPr>
          <w:i/>
          <w:snapToGrid w:val="0"/>
          <w:sz w:val="26"/>
          <w:szCs w:val="26"/>
        </w:rPr>
        <w:t xml:space="preserve"> Đây chỉ là sự sụp đổ của một mô hình xã hội chủ nghĩa chưa khoa học, chưa nhân văn và là một bước lùi tạm thời của chủ nghĩa xã hội.</w:t>
      </w:r>
    </w:p>
    <w:p w:rsidR="00AE2E37" w:rsidRPr="005749E7" w:rsidRDefault="00AE2E37" w:rsidP="00AE2E37">
      <w:pPr>
        <w:ind w:firstLine="180"/>
        <w:jc w:val="both"/>
        <w:rPr>
          <w:b/>
          <w:bCs/>
          <w:iCs/>
          <w:snapToGrid w:val="0"/>
          <w:sz w:val="26"/>
          <w:szCs w:val="26"/>
          <w:u w:val="single"/>
        </w:rPr>
      </w:pPr>
      <w:r w:rsidRPr="005749E7">
        <w:rPr>
          <w:b/>
          <w:bCs/>
          <w:iCs/>
          <w:snapToGrid w:val="0"/>
          <w:sz w:val="26"/>
          <w:szCs w:val="26"/>
          <w:u w:val="single"/>
        </w:rPr>
        <w:t>II. CÁC NƯỚC ĐÔNG ÂU:</w:t>
      </w:r>
    </w:p>
    <w:p w:rsidR="00AE2E37" w:rsidRPr="005749E7" w:rsidRDefault="00AE2E37" w:rsidP="00AE2E37">
      <w:pPr>
        <w:numPr>
          <w:ilvl w:val="0"/>
          <w:numId w:val="1"/>
        </w:numPr>
        <w:ind w:left="0" w:firstLine="180"/>
        <w:jc w:val="both"/>
        <w:rPr>
          <w:iCs/>
          <w:snapToGrid w:val="0"/>
          <w:sz w:val="26"/>
          <w:szCs w:val="26"/>
        </w:rPr>
      </w:pPr>
      <w:r w:rsidRPr="005749E7">
        <w:rPr>
          <w:iCs/>
          <w:snapToGrid w:val="0"/>
          <w:sz w:val="26"/>
          <w:szCs w:val="26"/>
        </w:rPr>
        <w:t>1944-1945, nhờ Liên Xô giúp các nước dân chủ nhân dân ra đời ở các nước Đông Au.</w:t>
      </w:r>
    </w:p>
    <w:p w:rsidR="00AE2E37" w:rsidRPr="005749E7" w:rsidRDefault="00AE2E37" w:rsidP="00AE2E37">
      <w:pPr>
        <w:numPr>
          <w:ilvl w:val="0"/>
          <w:numId w:val="1"/>
        </w:numPr>
        <w:ind w:left="0" w:firstLine="180"/>
        <w:jc w:val="both"/>
        <w:rPr>
          <w:iCs/>
          <w:snapToGrid w:val="0"/>
          <w:sz w:val="26"/>
          <w:szCs w:val="26"/>
        </w:rPr>
      </w:pPr>
      <w:r w:rsidRPr="005749E7">
        <w:rPr>
          <w:iCs/>
          <w:snapToGrid w:val="0"/>
          <w:sz w:val="26"/>
          <w:szCs w:val="26"/>
        </w:rPr>
        <w:lastRenderedPageBreak/>
        <w:t>1945-1949, các nước Đông Au tiến hành cải cách dân chủ.</w:t>
      </w:r>
    </w:p>
    <w:p w:rsidR="00AE2E37" w:rsidRPr="005749E7" w:rsidRDefault="00AE2E37" w:rsidP="00AE2E37">
      <w:pPr>
        <w:numPr>
          <w:ilvl w:val="0"/>
          <w:numId w:val="1"/>
        </w:numPr>
        <w:ind w:left="0" w:firstLine="180"/>
        <w:jc w:val="both"/>
        <w:rPr>
          <w:iCs/>
          <w:snapToGrid w:val="0"/>
          <w:sz w:val="26"/>
          <w:szCs w:val="26"/>
        </w:rPr>
      </w:pPr>
      <w:r w:rsidRPr="005749E7">
        <w:rPr>
          <w:iCs/>
          <w:snapToGrid w:val="0"/>
          <w:sz w:val="26"/>
          <w:szCs w:val="26"/>
        </w:rPr>
        <w:t>1950-1973, Đông Au thự hên nhiều kế hoạch 5 năm xây dựng CNXH với nhiều thành tựu</w:t>
      </w:r>
    </w:p>
    <w:p w:rsidR="00AE2E37" w:rsidRPr="005749E7" w:rsidRDefault="00AE2E37" w:rsidP="00AE2E37">
      <w:pPr>
        <w:ind w:firstLine="180"/>
        <w:jc w:val="both"/>
        <w:rPr>
          <w:b/>
          <w:sz w:val="26"/>
          <w:szCs w:val="26"/>
          <w:u w:val="single"/>
        </w:rPr>
      </w:pPr>
      <w:r w:rsidRPr="005749E7">
        <w:rPr>
          <w:b/>
          <w:sz w:val="26"/>
          <w:szCs w:val="26"/>
          <w:u w:val="single"/>
        </w:rPr>
        <w:t>III. LIÊN BANG NGA TRONG THẬP NIÊN 90 (1991 – 2000).</w:t>
      </w:r>
    </w:p>
    <w:p w:rsidR="00AE2E37" w:rsidRPr="005749E7" w:rsidRDefault="00AE2E37" w:rsidP="00AE2E37">
      <w:pPr>
        <w:ind w:firstLine="180"/>
        <w:jc w:val="both"/>
        <w:rPr>
          <w:sz w:val="26"/>
          <w:szCs w:val="26"/>
        </w:rPr>
      </w:pPr>
      <w:r w:rsidRPr="005749E7">
        <w:rPr>
          <w:sz w:val="26"/>
          <w:szCs w:val="26"/>
        </w:rPr>
        <w:t>Liên bang Nga là quốc gia kế thừa địa vị pháp lý của Liên Xô trong quan hệ quốc tế.</w:t>
      </w:r>
    </w:p>
    <w:p w:rsidR="00AE2E37" w:rsidRPr="005749E7" w:rsidRDefault="00AE2E37" w:rsidP="00AE2E37">
      <w:pPr>
        <w:ind w:firstLine="180"/>
        <w:jc w:val="both"/>
        <w:rPr>
          <w:i/>
          <w:sz w:val="26"/>
          <w:szCs w:val="26"/>
        </w:rPr>
      </w:pPr>
      <w:r w:rsidRPr="005749E7">
        <w:rPr>
          <w:b/>
          <w:sz w:val="26"/>
          <w:szCs w:val="26"/>
        </w:rPr>
        <w:t>-</w:t>
      </w:r>
      <w:r w:rsidRPr="005749E7">
        <w:rPr>
          <w:sz w:val="26"/>
          <w:szCs w:val="26"/>
        </w:rPr>
        <w:t xml:space="preserve"> </w:t>
      </w:r>
      <w:r w:rsidRPr="005749E7">
        <w:rPr>
          <w:b/>
          <w:sz w:val="26"/>
          <w:szCs w:val="26"/>
        </w:rPr>
        <w:t>Về kinh tế</w:t>
      </w:r>
      <w:r w:rsidRPr="005749E7">
        <w:rPr>
          <w:sz w:val="26"/>
          <w:szCs w:val="26"/>
        </w:rPr>
        <w:t>: từ 1990 – 1995, tăng trưởng âm. Giai đoạn 1996 – 2000 bắt đầu có dấu hiệu phục hồi.</w:t>
      </w:r>
    </w:p>
    <w:p w:rsidR="00AE2E37" w:rsidRPr="005749E7" w:rsidRDefault="00AE2E37" w:rsidP="00AE2E37">
      <w:pPr>
        <w:ind w:firstLine="180"/>
        <w:jc w:val="both"/>
        <w:rPr>
          <w:sz w:val="26"/>
          <w:szCs w:val="26"/>
        </w:rPr>
      </w:pPr>
      <w:r w:rsidRPr="005749E7">
        <w:rPr>
          <w:b/>
          <w:sz w:val="26"/>
          <w:szCs w:val="26"/>
        </w:rPr>
        <w:t>- Về chính trị</w:t>
      </w:r>
      <w:r w:rsidRPr="005749E7">
        <w:rPr>
          <w:sz w:val="26"/>
          <w:szCs w:val="26"/>
        </w:rPr>
        <w:t xml:space="preserve">: </w:t>
      </w:r>
    </w:p>
    <w:p w:rsidR="00AE2E37" w:rsidRPr="005749E7" w:rsidRDefault="00AE2E37" w:rsidP="00AE2E37">
      <w:pPr>
        <w:ind w:firstLine="180"/>
        <w:jc w:val="both"/>
        <w:rPr>
          <w:sz w:val="26"/>
          <w:szCs w:val="26"/>
        </w:rPr>
      </w:pPr>
      <w:r w:rsidRPr="005749E7">
        <w:rPr>
          <w:sz w:val="26"/>
          <w:szCs w:val="26"/>
        </w:rPr>
        <w:t>+ Từ năm 1992, chính trị không ổn định do sự tranh chấp giữa các đảng phái và xung đột sắc tộc…</w:t>
      </w:r>
    </w:p>
    <w:p w:rsidR="00AE2E37" w:rsidRPr="005749E7" w:rsidRDefault="00AE2E37" w:rsidP="00AE2E37">
      <w:pPr>
        <w:ind w:firstLine="180"/>
        <w:jc w:val="both"/>
        <w:rPr>
          <w:sz w:val="26"/>
          <w:szCs w:val="26"/>
        </w:rPr>
      </w:pPr>
      <w:r w:rsidRPr="005749E7">
        <w:rPr>
          <w:sz w:val="26"/>
          <w:szCs w:val="26"/>
        </w:rPr>
        <w:t>+ Tháng 12.1993, Hến pháp Liên bang Nga được ban hành.</w:t>
      </w:r>
    </w:p>
    <w:p w:rsidR="00AE2E37" w:rsidRPr="005749E7" w:rsidRDefault="00AE2E37" w:rsidP="00AE2E37">
      <w:pPr>
        <w:ind w:firstLine="180"/>
        <w:jc w:val="both"/>
        <w:rPr>
          <w:sz w:val="26"/>
          <w:szCs w:val="26"/>
        </w:rPr>
      </w:pPr>
      <w:r w:rsidRPr="005749E7">
        <w:rPr>
          <w:sz w:val="26"/>
          <w:szCs w:val="26"/>
        </w:rPr>
        <w:t xml:space="preserve">* Từ năm 2000, kinh tế dần hồi phục và phát triển, chính trị và xã hội ổn định, vị thế quốc tế được nâng cao. </w:t>
      </w:r>
    </w:p>
    <w:p w:rsidR="00AE2E37" w:rsidRPr="005749E7" w:rsidRDefault="00AE2E37" w:rsidP="00AE2E37">
      <w:pPr>
        <w:ind w:firstLine="180"/>
        <w:jc w:val="both"/>
        <w:rPr>
          <w:sz w:val="26"/>
          <w:szCs w:val="26"/>
        </w:rPr>
      </w:pPr>
      <w:r w:rsidRPr="005749E7">
        <w:rPr>
          <w:b/>
          <w:sz w:val="26"/>
          <w:szCs w:val="26"/>
        </w:rPr>
        <w:t>- Về đối ngoại</w:t>
      </w:r>
      <w:r w:rsidRPr="005749E7">
        <w:rPr>
          <w:sz w:val="26"/>
          <w:szCs w:val="26"/>
        </w:rPr>
        <w:t>: Một mặt thân phương Tây, mặt khác khôi phục và phát triển các mối quan hệ với châu Á</w:t>
      </w:r>
    </w:p>
    <w:p w:rsidR="00D069A5" w:rsidRDefault="00D069A5">
      <w:bookmarkStart w:id="0" w:name="_GoBack"/>
      <w:bookmarkEnd w:id="0"/>
    </w:p>
    <w:sectPr w:rsidR="00D069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9200F"/>
    <w:multiLevelType w:val="hybridMultilevel"/>
    <w:tmpl w:val="A5588D7A"/>
    <w:lvl w:ilvl="0" w:tplc="CE54F76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37"/>
    <w:rsid w:val="00AE2E37"/>
    <w:rsid w:val="00D0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37"/>
    <w:pPr>
      <w:spacing w:before="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line="281" w:lineRule="exact"/>
        <w:ind w:left="6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37"/>
    <w:pPr>
      <w:spacing w:before="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WIN7X64</cp:lastModifiedBy>
  <cp:revision>1</cp:revision>
  <dcterms:created xsi:type="dcterms:W3CDTF">2021-09-16T23:54:00Z</dcterms:created>
  <dcterms:modified xsi:type="dcterms:W3CDTF">2021-09-16T23:54:00Z</dcterms:modified>
</cp:coreProperties>
</file>